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6" w:rsidRDefault="00FE3D16" w:rsidP="008E6035">
      <w:pPr>
        <w:pStyle w:val="a3"/>
        <w:jc w:val="center"/>
        <w:rPr>
          <w:b/>
          <w:bCs/>
          <w:sz w:val="28"/>
          <w:szCs w:val="28"/>
        </w:rPr>
      </w:pP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Совет депутатов муниципального образования</w:t>
      </w:r>
    </w:p>
    <w:p w:rsidR="00D86C89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«</w:t>
      </w:r>
      <w:proofErr w:type="spellStart"/>
      <w:r w:rsidRPr="00F341C2">
        <w:rPr>
          <w:b/>
          <w:bCs/>
          <w:sz w:val="28"/>
          <w:szCs w:val="28"/>
        </w:rPr>
        <w:t>Среднеякушкинское</w:t>
      </w:r>
      <w:proofErr w:type="spellEnd"/>
      <w:r w:rsidRPr="00F341C2">
        <w:rPr>
          <w:b/>
          <w:bCs/>
          <w:sz w:val="28"/>
          <w:szCs w:val="28"/>
        </w:rPr>
        <w:t xml:space="preserve"> сельское поселение»</w:t>
      </w:r>
      <w:r w:rsidR="00D86C89">
        <w:rPr>
          <w:b/>
          <w:bCs/>
          <w:sz w:val="28"/>
          <w:szCs w:val="28"/>
        </w:rPr>
        <w:t xml:space="preserve"> </w:t>
      </w:r>
    </w:p>
    <w:p w:rsidR="008E6035" w:rsidRPr="00F341C2" w:rsidRDefault="00D86C89" w:rsidP="008E6035">
      <w:pPr>
        <w:pStyle w:val="a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Новомалыклинского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РЕШЕНИЕ</w:t>
      </w: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</w:p>
    <w:p w:rsidR="008E6035" w:rsidRPr="00FE3D16" w:rsidRDefault="00D86C89" w:rsidP="008E6035">
      <w:pPr>
        <w:pStyle w:val="a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26 июля 1</w:t>
      </w:r>
      <w:r w:rsidR="007F63EE" w:rsidRPr="00FE3D16">
        <w:rPr>
          <w:color w:val="FFFFFF" w:themeColor="background1"/>
          <w:sz w:val="28"/>
          <w:szCs w:val="28"/>
        </w:rPr>
        <w:t>от 03.11.2023г.                                                                                  4/18</w:t>
      </w:r>
    </w:p>
    <w:p w:rsidR="008E6035" w:rsidRDefault="00D86C89" w:rsidP="008E6035">
      <w:pPr>
        <w:pStyle w:val="a3"/>
        <w:rPr>
          <w:sz w:val="28"/>
          <w:szCs w:val="28"/>
        </w:rPr>
      </w:pPr>
      <w:r>
        <w:rPr>
          <w:sz w:val="28"/>
          <w:szCs w:val="28"/>
        </w:rPr>
        <w:t>26 июля 2024 года                                                                                № 12/20</w:t>
      </w:r>
    </w:p>
    <w:p w:rsidR="00D86C89" w:rsidRPr="00F341C2" w:rsidRDefault="00D86C89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ind w:right="4535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Об утверждении отчета об исполнении бюджета муниципального образования «Среднеякушкинское сельское  поселение» за  </w:t>
      </w:r>
      <w:r w:rsidR="00FE3D16">
        <w:rPr>
          <w:sz w:val="28"/>
          <w:szCs w:val="28"/>
        </w:rPr>
        <w:t xml:space="preserve">1 </w:t>
      </w:r>
      <w:r w:rsidR="005C257A">
        <w:rPr>
          <w:sz w:val="28"/>
          <w:szCs w:val="28"/>
        </w:rPr>
        <w:t>полугодие</w:t>
      </w:r>
      <w:r w:rsidR="00FE3D16">
        <w:rPr>
          <w:sz w:val="28"/>
          <w:szCs w:val="28"/>
        </w:rPr>
        <w:t xml:space="preserve"> 2024</w:t>
      </w:r>
      <w:r w:rsidR="00FE3D16" w:rsidRPr="007F0E41">
        <w:rPr>
          <w:sz w:val="28"/>
          <w:szCs w:val="28"/>
        </w:rPr>
        <w:t xml:space="preserve"> </w:t>
      </w:r>
      <w:r w:rsidRPr="00136EFD">
        <w:rPr>
          <w:sz w:val="28"/>
          <w:szCs w:val="28"/>
        </w:rPr>
        <w:t>год</w:t>
      </w:r>
      <w:r w:rsidR="00136EFD" w:rsidRPr="00136EFD">
        <w:rPr>
          <w:sz w:val="28"/>
          <w:szCs w:val="28"/>
        </w:rPr>
        <w:t>а</w:t>
      </w: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   Заслушав информацию администрации муниципального образования «Среднеякушкинское сельское поселение» об исполнении бюджета  за </w:t>
      </w:r>
      <w:r w:rsidR="00FE3D16">
        <w:rPr>
          <w:sz w:val="28"/>
          <w:szCs w:val="28"/>
        </w:rPr>
        <w:t xml:space="preserve">1 </w:t>
      </w:r>
      <w:r w:rsidR="005C257A">
        <w:rPr>
          <w:sz w:val="28"/>
          <w:szCs w:val="28"/>
        </w:rPr>
        <w:t>полугодие</w:t>
      </w:r>
      <w:r w:rsidR="00FE3D16">
        <w:rPr>
          <w:sz w:val="28"/>
          <w:szCs w:val="28"/>
        </w:rPr>
        <w:t xml:space="preserve"> 2024</w:t>
      </w:r>
      <w:r w:rsidR="00FE3D16" w:rsidRPr="007F0E41">
        <w:rPr>
          <w:sz w:val="28"/>
          <w:szCs w:val="28"/>
        </w:rPr>
        <w:t xml:space="preserve"> </w:t>
      </w:r>
      <w:r w:rsidR="00136EFD" w:rsidRPr="00136EFD">
        <w:rPr>
          <w:sz w:val="28"/>
          <w:szCs w:val="28"/>
        </w:rPr>
        <w:t>года</w:t>
      </w:r>
      <w:r w:rsidRPr="00F341C2">
        <w:rPr>
          <w:sz w:val="28"/>
          <w:szCs w:val="28"/>
        </w:rPr>
        <w:t>, Совет депутатов муниципального образования «Среднеякушкинское сельское поселение» решил: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1. Утвердить отчет  об исполнении бюджета муниципального образования «Среднеякушкинское сельское поселение» за </w:t>
      </w:r>
      <w:r w:rsidR="00FE3D16">
        <w:rPr>
          <w:sz w:val="28"/>
          <w:szCs w:val="28"/>
        </w:rPr>
        <w:t xml:space="preserve">1 </w:t>
      </w:r>
      <w:r w:rsidR="005C257A">
        <w:rPr>
          <w:sz w:val="28"/>
          <w:szCs w:val="28"/>
        </w:rPr>
        <w:t>полугодие</w:t>
      </w:r>
      <w:r w:rsidR="00FE3D16">
        <w:rPr>
          <w:sz w:val="28"/>
          <w:szCs w:val="28"/>
        </w:rPr>
        <w:t xml:space="preserve"> 2024</w:t>
      </w:r>
      <w:r w:rsidR="00FE3D16" w:rsidRPr="007F0E41">
        <w:rPr>
          <w:sz w:val="28"/>
          <w:szCs w:val="28"/>
        </w:rPr>
        <w:t xml:space="preserve"> </w:t>
      </w:r>
      <w:r w:rsidR="00136EFD" w:rsidRPr="00136EFD">
        <w:rPr>
          <w:sz w:val="28"/>
          <w:szCs w:val="28"/>
        </w:rPr>
        <w:t>года</w:t>
      </w:r>
      <w:r w:rsidRPr="00F341C2">
        <w:rPr>
          <w:sz w:val="28"/>
          <w:szCs w:val="28"/>
        </w:rPr>
        <w:t xml:space="preserve"> с учетом замечаний и предложений, направленных Контрольно-счетной палатой муниципального образования «Новомалыклинский район» по результатам  </w:t>
      </w:r>
      <w:r w:rsidRPr="00F341C2">
        <w:rPr>
          <w:color w:val="000000"/>
          <w:sz w:val="28"/>
          <w:szCs w:val="28"/>
        </w:rPr>
        <w:t xml:space="preserve">внешней проверки годового отчета об исполнении бюджета за </w:t>
      </w:r>
      <w:r w:rsidR="00FE3D16">
        <w:rPr>
          <w:sz w:val="28"/>
          <w:szCs w:val="28"/>
        </w:rPr>
        <w:t xml:space="preserve">1 </w:t>
      </w:r>
      <w:r w:rsidR="005C257A">
        <w:rPr>
          <w:sz w:val="28"/>
          <w:szCs w:val="28"/>
        </w:rPr>
        <w:t>полугодие</w:t>
      </w:r>
      <w:r w:rsidR="00FE3D16">
        <w:rPr>
          <w:sz w:val="28"/>
          <w:szCs w:val="28"/>
        </w:rPr>
        <w:t xml:space="preserve"> 2024</w:t>
      </w:r>
      <w:r w:rsidR="00FE3D16" w:rsidRPr="007F0E41">
        <w:rPr>
          <w:sz w:val="28"/>
          <w:szCs w:val="28"/>
        </w:rPr>
        <w:t xml:space="preserve"> </w:t>
      </w:r>
      <w:r w:rsidR="00136EFD" w:rsidRPr="00136EFD">
        <w:rPr>
          <w:sz w:val="28"/>
          <w:szCs w:val="28"/>
        </w:rPr>
        <w:t>года</w:t>
      </w:r>
      <w:r w:rsidRPr="00F341C2">
        <w:rPr>
          <w:color w:val="000000"/>
          <w:sz w:val="28"/>
          <w:szCs w:val="28"/>
        </w:rPr>
        <w:t>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2. Настоящее решение подлежит опубликованию.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3. Контроль над исполнением настоящего решения возложить на заместителя председателя Совета депутатов муниципального образования </w:t>
      </w:r>
      <w:r w:rsidR="00CD7401">
        <w:rPr>
          <w:sz w:val="28"/>
          <w:szCs w:val="28"/>
        </w:rPr>
        <w:t>И.С. Архипову</w:t>
      </w:r>
      <w:r w:rsidRPr="00F341C2">
        <w:rPr>
          <w:sz w:val="28"/>
          <w:szCs w:val="28"/>
        </w:rPr>
        <w:t>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  <w:r w:rsidRPr="00F341C2">
        <w:rPr>
          <w:sz w:val="28"/>
          <w:szCs w:val="28"/>
        </w:rPr>
        <w:t>Глава муниципального образования</w:t>
      </w:r>
    </w:p>
    <w:p w:rsidR="008E6035" w:rsidRDefault="008E6035" w:rsidP="008E6035">
      <w:pPr>
        <w:pStyle w:val="a3"/>
        <w:rPr>
          <w:sz w:val="28"/>
          <w:szCs w:val="28"/>
        </w:rPr>
      </w:pPr>
      <w:r w:rsidRPr="00F341C2">
        <w:rPr>
          <w:sz w:val="28"/>
          <w:szCs w:val="28"/>
        </w:rPr>
        <w:t>«</w:t>
      </w:r>
      <w:proofErr w:type="spellStart"/>
      <w:r w:rsidRPr="00F341C2">
        <w:rPr>
          <w:sz w:val="28"/>
          <w:szCs w:val="28"/>
        </w:rPr>
        <w:t>Среднеякушкинское</w:t>
      </w:r>
      <w:proofErr w:type="spellEnd"/>
      <w:r w:rsidRPr="00F341C2">
        <w:rPr>
          <w:sz w:val="28"/>
          <w:szCs w:val="28"/>
        </w:rPr>
        <w:t xml:space="preserve"> сельское поселение»                               </w:t>
      </w:r>
      <w:r w:rsidR="00CD7401">
        <w:rPr>
          <w:sz w:val="28"/>
          <w:szCs w:val="28"/>
        </w:rPr>
        <w:t xml:space="preserve">М.Н. </w:t>
      </w:r>
      <w:proofErr w:type="spellStart"/>
      <w:r w:rsidR="00CD7401">
        <w:rPr>
          <w:sz w:val="28"/>
          <w:szCs w:val="28"/>
        </w:rPr>
        <w:t>Видункина</w:t>
      </w:r>
      <w:proofErr w:type="spellEnd"/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tbl>
      <w:tblPr>
        <w:tblW w:w="10874" w:type="dxa"/>
        <w:tblInd w:w="-1168" w:type="dxa"/>
        <w:tblLook w:val="04A0"/>
      </w:tblPr>
      <w:tblGrid>
        <w:gridCol w:w="1985"/>
        <w:gridCol w:w="3969"/>
        <w:gridCol w:w="1460"/>
        <w:gridCol w:w="1500"/>
        <w:gridCol w:w="1960"/>
      </w:tblGrid>
      <w:tr w:rsidR="00C1120C" w:rsidRPr="00C1120C" w:rsidTr="00C1120C">
        <w:trPr>
          <w:trHeight w:val="540"/>
        </w:trPr>
        <w:tc>
          <w:tcPr>
            <w:tcW w:w="89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доходов бюджета муниципального образования «Среднеякушкинское сельское поселение»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полугодие 2024 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120C" w:rsidRPr="00C1120C" w:rsidTr="00C1120C">
        <w:trPr>
          <w:trHeight w:val="540"/>
        </w:trPr>
        <w:tc>
          <w:tcPr>
            <w:tcW w:w="89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120C" w:rsidRPr="00C1120C" w:rsidTr="00C1120C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C1120C" w:rsidRPr="00C1120C" w:rsidTr="00C1120C">
        <w:trPr>
          <w:trHeight w:val="79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            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план за 2024 г.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полугодие 2024 года.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1120C" w:rsidRPr="00C1120C" w:rsidTr="00C1120C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20C" w:rsidRPr="00C1120C" w:rsidTr="00C1120C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4982,00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2066,50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C1120C" w:rsidRPr="00C1120C" w:rsidTr="00C1120C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1876,00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806,70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C1120C" w:rsidRPr="00C1120C" w:rsidTr="00C1120C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1876,00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806,70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C1120C" w:rsidRPr="00C1120C" w:rsidTr="00C1120C">
        <w:trPr>
          <w:trHeight w:val="17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000 1 01 02030 01 3000 110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15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667,40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C1120C" w:rsidRPr="00C1120C" w:rsidTr="00C1120C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667,40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C1120C" w:rsidRPr="00C1120C" w:rsidTr="00C1120C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2690,00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576,40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C1120C" w:rsidRPr="00C1120C" w:rsidTr="00C1120C">
        <w:trPr>
          <w:trHeight w:val="6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1120C" w:rsidRPr="00C1120C" w:rsidTr="00C1120C">
        <w:trPr>
          <w:trHeight w:val="9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000 1 06 06013 10 0000 110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415,90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C1120C" w:rsidRPr="00C1120C" w:rsidTr="00C1120C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000 1 06 06023 10 0000 110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140,70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1120C" w:rsidRPr="00C1120C" w:rsidTr="00C1120C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000 1 09 04050 10 0000 110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(по обязательствам, возникшим до 1 января 2006 года), </w:t>
            </w: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мобилизуемый на территориях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7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НАХОДЯЩЕГОСУ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</w:t>
            </w:r>
          </w:p>
        </w:tc>
      </w:tr>
      <w:tr w:rsidR="00C1120C" w:rsidRPr="00C1120C" w:rsidTr="00C1120C">
        <w:trPr>
          <w:trHeight w:val="11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</w:t>
            </w:r>
          </w:p>
        </w:tc>
      </w:tr>
      <w:tr w:rsidR="00C1120C" w:rsidRPr="00C1120C" w:rsidTr="00C1120C">
        <w:trPr>
          <w:trHeight w:val="11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</w:t>
            </w:r>
          </w:p>
        </w:tc>
      </w:tr>
      <w:tr w:rsidR="00C1120C" w:rsidRPr="00C1120C" w:rsidTr="00C1120C">
        <w:trPr>
          <w:trHeight w:val="12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000 1 11 0904510 0000 120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000 1 13 03050 10 0000 130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4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000 1 14 00010 00 0000 410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C1120C" w:rsidRPr="00C1120C" w:rsidTr="00C1120C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1120C" w:rsidRPr="00C1120C" w:rsidTr="00C1120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1120C" w:rsidRPr="00C1120C" w:rsidTr="00C1120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1456,40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767,70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1120C" w:rsidRPr="00C1120C" w:rsidTr="00C1120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2 02 10001 00 0000 150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1456,40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767,70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1120C" w:rsidRPr="00C1120C" w:rsidTr="00C1120C">
        <w:trPr>
          <w:trHeight w:val="4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1456,40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767,70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1120C" w:rsidRPr="00C1120C" w:rsidTr="00C1120C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129,70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C1120C" w:rsidRPr="00C1120C" w:rsidTr="00C1120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129,70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65,50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C1120C" w:rsidRPr="00C1120C" w:rsidTr="00C1120C">
        <w:trPr>
          <w:trHeight w:val="5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120C" w:rsidRPr="00C1120C" w:rsidTr="00C1120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1044,10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405,60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C1120C" w:rsidRPr="00C1120C" w:rsidTr="00C1120C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1044,10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405,60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C1120C" w:rsidRPr="00C1120C" w:rsidTr="00C1120C">
        <w:trPr>
          <w:trHeight w:val="12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1044,10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405,60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C1120C" w:rsidRPr="00C1120C" w:rsidTr="00C1120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2 04 05020 10 0000 150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2 02 25576 10 0000 151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обеспечвении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комплекснолго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развития сельских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1120C" w:rsidRPr="00C1120C" w:rsidTr="00C1120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120C" w:rsidRPr="00C1120C" w:rsidTr="00C1120C">
        <w:trPr>
          <w:trHeight w:val="5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C1120C" w:rsidRPr="00C1120C" w:rsidTr="00C1120C">
        <w:trPr>
          <w:trHeight w:val="5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325,50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302,80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C1120C" w:rsidRPr="00C1120C" w:rsidTr="00C1120C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сельских поселений на реализацию программ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форморования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C1120C" w:rsidRPr="00C1120C" w:rsidTr="00C1120C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2 19 35118 10 0000 150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субвенций 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1120C" w:rsidRPr="00C1120C" w:rsidTr="00C1120C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3653,60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</w:tbl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tbl>
      <w:tblPr>
        <w:tblW w:w="10969" w:type="dxa"/>
        <w:tblInd w:w="-1310" w:type="dxa"/>
        <w:tblLook w:val="04A0"/>
      </w:tblPr>
      <w:tblGrid>
        <w:gridCol w:w="3970"/>
        <w:gridCol w:w="739"/>
        <w:gridCol w:w="2600"/>
        <w:gridCol w:w="1300"/>
        <w:gridCol w:w="1400"/>
        <w:gridCol w:w="960"/>
      </w:tblGrid>
      <w:tr w:rsidR="00C1120C" w:rsidRPr="00C1120C" w:rsidTr="00C1120C">
        <w:trPr>
          <w:trHeight w:val="516"/>
        </w:trPr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расхода по ФКР, ЭКР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Назначено на 2024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1 полугодие 2024 года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1120C" w:rsidRPr="00C1120C" w:rsidTr="00C1120C">
        <w:trPr>
          <w:trHeight w:val="32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1932,10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940,55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000 0100 0000000000 000 200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68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757 0103 0000000000 000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существл.части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полномоч.поселений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решению вопросов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местн.значения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заключенными соглашениями по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организац.контрольно-ревизион.работы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757 0103  6100000015 000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757 0103  6100000015 540 000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757 0103  6100000015 540 251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757 0104 6100002040 000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547,55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1053,62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C1120C" w:rsidRPr="00C1120C" w:rsidTr="00C1120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757 0104 6100002040 244 220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C1120C" w:rsidRPr="00C1120C" w:rsidTr="00C1120C">
        <w:trPr>
          <w:trHeight w:val="46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Газоснабжение.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757 0104 6100002040 247 223.03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C1120C" w:rsidRPr="00C1120C" w:rsidTr="00C1120C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757 0104 6100002040 000 290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нарушение законодательства о налогах и сборах, законодательства о страховых сборах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757 0104 6100002040  852 291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C11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Глава местной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администации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(исполнительно-распределительного органа муниципального образования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000 0104 6100002080 000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377,80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757 0104 6100002080 120 210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377,80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586,80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377,80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757 0104 6100002080 122 210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757 0104 6100002080 122 212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16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финансовых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,н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алоговых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таможенных 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органов и органов финансового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757 0106 0000000 000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7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Финансовое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существл.части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полномоч.поселений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решению вопросов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местн.значения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заключенными соглашениями в области финансового контроля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757 0106 6100000065 000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757 0106 6100000065 540 000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757 0106 6100000065 540 251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757 0111 6100007005 870 000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757 0111 6100007005 870 200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757 0111 6100007005 870 297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`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1120C" w:rsidRPr="00C1120C" w:rsidTr="00C1120C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Финансирование ежемесячной денежной выплаты лицам,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осуществлющие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полномочия сельского старосты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757 0113 6100073080 000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1120C" w:rsidRPr="00C1120C" w:rsidTr="00C1120C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Публичная нормативная выплата гражданам несоциального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757 0113 6100073080 330 296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69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Финансовое обеспечение расходных обязательств,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757 0113 6100071020 000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757 0113 6100071020 121 000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757 0113 6100071020 121 211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757 0203 6100051180 000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757 0203 6100051180 111 210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2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757 0203 6100051180 244 300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000 0300 0000000000 000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предоставлению помещений для работы на обслуживаемом административном участке поселения сотруднику, замещаемому должность участкового уполномоченного полиции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757 0314 6100004005 000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757 0314 6100004005 244 000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757 0314 6100004005 244 225.05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МП "Обеспечение пожарной безопасности и 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ремонт источников противопожарного водоснабжения на территории МО "Новомалыклинский район" на 2019-2023годы»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757 0310 3800000000 000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000 0409 0000000000 000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C1120C" w:rsidRPr="00C1120C" w:rsidTr="00C1120C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«Безопасные и качественные дороги муниципального образования «Новомалыклинский район» в 2019-2023 годах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757 0409 2500060400 000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C1120C" w:rsidRPr="00C1120C" w:rsidTr="00C1120C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757 0409 2500060400 244 000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C1120C" w:rsidRPr="00C1120C" w:rsidTr="00C1120C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нефинансовых активов в чистоте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444,90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поддержки малого и среднего предпринимательства в муниципальном образовании «Среднеякушкинское сельское поселение» 2022-2026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757 0412 2000110001 244 000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757 0501 0000000000 000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757 0501 0000000000 000 200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757 0502 6100035106  244 000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757 0502 6100035105 244 200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757 0502 6100035105 244 220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757 0502 6100035105 244 224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16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757 0503 6100060050 244 000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созданию условий для массового отдыха жителей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757 0503 6100001005 000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757 0503 6100002005 000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757 0503 6100002005 244 000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757 0503 6100002005 244 346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содержанию мест захоронения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757 0503 6100003005 000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757 0503 6100003005 244 000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757 0503 6100003005 244 344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757 0505 0000000000 000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"Развитие благоустройства территорий населенных  пунктов  муниципального образования «Среднеякушкинское сельское поселение»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757 0505 2700300000 000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6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757 0505 2700370150 000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120C">
              <w:rPr>
                <w:rFonts w:ascii="Arial CYR" w:eastAsia="Times New Roman" w:hAnsi="Arial CYR" w:cs="Arial CYR"/>
                <w:sz w:val="20"/>
                <w:szCs w:val="20"/>
              </w:rPr>
              <w:t>46,90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757 0505 2700370150 244 000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120C">
              <w:rPr>
                <w:rFonts w:ascii="Arial CYR" w:eastAsia="Times New Roman" w:hAnsi="Arial CYR" w:cs="Arial CYR"/>
                <w:sz w:val="20"/>
                <w:szCs w:val="20"/>
              </w:rPr>
              <w:t>46,90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757 0505 2700370150 244 346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9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757 0505 2700370150 244 346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757 0700 0000000000 000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757 0707  0000000000 244 000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757 0801 0000000000 000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на передачу полномочий по созданию условий для организации досуга и обеспечение жителей поселения услугами организаций культуры.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757 0801 6100010005 000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757 0801 6100010005 540 000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757 0801 6100010005 540 251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757 0801 6100042100 244 000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Транспортные услуги.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Электроснабжение.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757 0801 6100042100 247 223.01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Газоснабжение.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757 0801 6100042100 247 223.03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316,30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316,30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757 0801 6100042100 244 223.05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C1120C" w:rsidRPr="00C1120C" w:rsidTr="00C1120C">
        <w:trPr>
          <w:trHeight w:val="5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(текущий и капитальный) и реставрация нефинансовых активов (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рганизации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Противопожарные 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связанные с содержанием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Научно-исследовательские, опытно-конструкторские, опытно-технологические, </w:t>
            </w:r>
            <w:proofErr w:type="spellStart"/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геолого-разведочные</w:t>
            </w:r>
            <w:proofErr w:type="spellEnd"/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работы, услуги по типовому проектированию, проектные и изыскательские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757 0801 6100042100 244 226.01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«Культура в муниципальном образовании «Среднеякушкинское сельское поселение» 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Новомалыклинского района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Ульяновской области на 2024 - 2028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757 0801 2800000000 000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в рамках муниципальной программы «Культура в муниципальном образовании «Среднеякушкинское сельское поселение»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757 0801  2800700000 000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домов культуры МО "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Среднеякушкинское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сельское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поселенин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757 0801  2800700017 244 000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(текущий и капитальный) и реставрация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757 0801  2800700017 244 225.02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8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Финансовое обеспечение реализации мероприятий в рамках муниципальной программы "Культура" в муниципальном образовании "Новомалыклинский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757 0801 2700160270 000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757 0801 2700160270 244 000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757 0801 2700160270 244 226.04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9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прочих не программных направлений деятельности учреждений.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757 0801 6100010500 000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757 0801 6100010500 244 000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757 0801 6100070420 244 225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757 0801 6100010500 244 310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161,60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1120C" w:rsidRPr="00C1120C" w:rsidTr="00C1120C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757 1001 0000000000 000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Доплаты к пенсиям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гос-ых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служащих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субьектов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РФ и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муниц-ых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служащих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Пенсии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пособия выплачиваемые организациям сектора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гос.управления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757 1003 2230330011 000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757 1003 2230330011 000 260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120C" w:rsidRPr="00C1120C" w:rsidTr="00C1120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757 1003 2230330011 321 262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 , услуг в пользу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757 1102 2300140012 244 000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продуктов питания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3174,90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1517,30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3174,90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757 0113 6100009390 000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1517,30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757 0113 6100009390 111 000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2917,70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1320,10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610,30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757 0113 6100009390 247 223.05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(текущий и капитальный) и реставрация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32,50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757 0113 6100009390 850 000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757 0113 6100009390 852 291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Штрафи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нарушение законодательства о налогах и сборах, законодательства о страховых сборах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прочих не программных направлений деятельности учреждений.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757 0113 6100010500 000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50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000 0300 0000000000 000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757 0400 0000000000 000 200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120C" w:rsidRPr="00C1120C" w:rsidTr="00C1120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«Безопасные и качественные дороги муниципального образования «Новомалыклинский район» в 2020-2024 годах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757 0409 2500000000 000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120C" w:rsidRPr="00C1120C" w:rsidTr="00C1120C">
        <w:trPr>
          <w:trHeight w:val="4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рамках муниципальной программы «Безопасные и качественные дороги муниципального образования «Новомалыклинский район» в 2020-2024 годах»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757 0409 2500060400 000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120C" w:rsidRPr="00C1120C" w:rsidTr="00C1120C">
        <w:trPr>
          <w:trHeight w:val="32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120C" w:rsidRPr="00C1120C" w:rsidTr="00C1120C">
        <w:trPr>
          <w:trHeight w:val="32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757 0500 0000000000 000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232,90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757 0503 0000000000 000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232,90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C1120C" w:rsidRPr="00C1120C" w:rsidTr="00C1120C">
        <w:trPr>
          <w:trHeight w:val="134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 согласно приложению.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757 0503 2610060014 000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C1120C" w:rsidRPr="00C1120C" w:rsidTr="00C1120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«Организация уличного освещения»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муниципальной программы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757 0503 2610060014 244 000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C1120C" w:rsidRPr="00C1120C" w:rsidTr="00C1120C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143,70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Электроснабжение.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757 0503 2610060014 247 223.01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143,70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«Прочие мероприятия по благоустройству территории сельского поселения» муниципальной программы «Благоустройство населённых пунктов муниципального учреждения Администрации поселения муниципального 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757 0503 2620060015 244 000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C1120C" w:rsidRPr="00C1120C" w:rsidTr="00C1120C">
        <w:trPr>
          <w:trHeight w:val="5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нефинансовых активов в чистоте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15325</w:t>
            </w:r>
          </w:p>
        </w:tc>
      </w:tr>
      <w:tr w:rsidR="00C1120C" w:rsidRPr="00C1120C" w:rsidTr="00C1120C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«Сохранность и содержание памятников» муниципальной программы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757 0503 2630060016 244 000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82,30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27,70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120C" w:rsidRPr="00C1120C" w:rsidTr="00C1120C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54,60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1120C" w:rsidRPr="00C1120C" w:rsidTr="00C1120C">
        <w:trPr>
          <w:trHeight w:val="21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направлений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757 0503 6100007005 000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#ДЕЛ/0!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"--", </w:t>
            </w:r>
            <w:proofErr w:type="spellStart"/>
            <w:proofErr w:type="gram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профицит</w:t>
            </w:r>
            <w:proofErr w:type="spellEnd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"+")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000 7900 0000000 000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-456,60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-353,50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000 9600 0000000 000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8440,40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4067,55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1120C" w:rsidRPr="00C1120C" w:rsidTr="00C1120C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000 9700 0000000 000 </w:t>
            </w:r>
            <w:proofErr w:type="spellStart"/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20C" w:rsidRPr="00C1120C" w:rsidTr="00C1120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000 9700 0000000 000 251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20C" w:rsidRPr="00C1120C" w:rsidRDefault="00C1120C" w:rsidP="00C1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20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C1120C" w:rsidRDefault="00C1120C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p w:rsidR="00110265" w:rsidRDefault="00110265" w:rsidP="008E6035">
      <w:pPr>
        <w:pStyle w:val="a3"/>
        <w:rPr>
          <w:sz w:val="28"/>
          <w:szCs w:val="28"/>
        </w:rPr>
      </w:pPr>
    </w:p>
    <w:sectPr w:rsidR="00110265" w:rsidSect="002C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035"/>
    <w:rsid w:val="00063DD5"/>
    <w:rsid w:val="00071DAE"/>
    <w:rsid w:val="000E7B3B"/>
    <w:rsid w:val="00110265"/>
    <w:rsid w:val="00136EFD"/>
    <w:rsid w:val="0019078C"/>
    <w:rsid w:val="001A6024"/>
    <w:rsid w:val="00264969"/>
    <w:rsid w:val="00265BAA"/>
    <w:rsid w:val="002C4CC4"/>
    <w:rsid w:val="00543628"/>
    <w:rsid w:val="00544DC9"/>
    <w:rsid w:val="005C257A"/>
    <w:rsid w:val="006740AC"/>
    <w:rsid w:val="00722772"/>
    <w:rsid w:val="007A68D6"/>
    <w:rsid w:val="007E75BF"/>
    <w:rsid w:val="007F63EE"/>
    <w:rsid w:val="00877EE0"/>
    <w:rsid w:val="008E6035"/>
    <w:rsid w:val="00987115"/>
    <w:rsid w:val="009F4AB1"/>
    <w:rsid w:val="00A813D0"/>
    <w:rsid w:val="00A85159"/>
    <w:rsid w:val="00AD33D3"/>
    <w:rsid w:val="00B25F50"/>
    <w:rsid w:val="00B45A84"/>
    <w:rsid w:val="00BA2A4D"/>
    <w:rsid w:val="00BD4455"/>
    <w:rsid w:val="00C1120C"/>
    <w:rsid w:val="00CD7401"/>
    <w:rsid w:val="00CE5F56"/>
    <w:rsid w:val="00D165CD"/>
    <w:rsid w:val="00D86C89"/>
    <w:rsid w:val="00D94CE6"/>
    <w:rsid w:val="00D97AD0"/>
    <w:rsid w:val="00F341C2"/>
    <w:rsid w:val="00F52E72"/>
    <w:rsid w:val="00F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1102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265"/>
    <w:rPr>
      <w:color w:val="800080"/>
      <w:u w:val="single"/>
    </w:rPr>
  </w:style>
  <w:style w:type="paragraph" w:customStyle="1" w:styleId="xl66">
    <w:name w:val="xl6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11026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76">
    <w:name w:val="xl76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11026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1102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1102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1102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1102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11026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1102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102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1102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11026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8">
    <w:name w:val="xl13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9">
    <w:name w:val="xl13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46">
    <w:name w:val="xl14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47">
    <w:name w:val="xl14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8">
    <w:name w:val="xl14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11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5">
    <w:name w:val="xl15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11026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2">
    <w:name w:val="xl16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66">
    <w:name w:val="xl16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11026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4">
    <w:name w:val="xl17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6">
    <w:name w:val="xl17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7">
    <w:name w:val="xl177"/>
    <w:basedOn w:val="a"/>
    <w:rsid w:val="00110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8">
    <w:name w:val="xl178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9">
    <w:name w:val="xl179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0">
    <w:name w:val="xl180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3">
    <w:name w:val="xl183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5">
    <w:name w:val="xl185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110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11026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C112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0">
    <w:name w:val="xl190"/>
    <w:basedOn w:val="a"/>
    <w:rsid w:val="00C112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1">
    <w:name w:val="xl191"/>
    <w:basedOn w:val="a"/>
    <w:rsid w:val="00C112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C112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C112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4911</Words>
  <Characters>27993</Characters>
  <Application>Microsoft Office Word</Application>
  <DocSecurity>0</DocSecurity>
  <Lines>233</Lines>
  <Paragraphs>65</Paragraphs>
  <ScaleCrop>false</ScaleCrop>
  <Company>Krokoz™ Inc.</Company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Палькеева</dc:creator>
  <cp:lastModifiedBy>User</cp:lastModifiedBy>
  <cp:revision>2</cp:revision>
  <cp:lastPrinted>2024-04-24T10:42:00Z</cp:lastPrinted>
  <dcterms:created xsi:type="dcterms:W3CDTF">2024-07-22T09:30:00Z</dcterms:created>
  <dcterms:modified xsi:type="dcterms:W3CDTF">2024-07-22T09:30:00Z</dcterms:modified>
</cp:coreProperties>
</file>